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68CB" w14:textId="77777777" w:rsidR="00D76E8C" w:rsidRDefault="00D76E8C" w:rsidP="001D0E75">
      <w:pPr>
        <w:jc w:val="center"/>
        <w:rPr>
          <w:b/>
        </w:rPr>
      </w:pPr>
    </w:p>
    <w:p w14:paraId="41CD72B9" w14:textId="0FFD4AC3" w:rsidR="00D76E8C" w:rsidRDefault="00D76E8C" w:rsidP="001D0E75">
      <w:pPr>
        <w:jc w:val="center"/>
        <w:rPr>
          <w:b/>
        </w:rPr>
      </w:pPr>
      <w:r>
        <w:rPr>
          <w:b/>
          <w:noProof/>
          <w:lang w:val="en-IE" w:eastAsia="en-IE"/>
        </w:rPr>
        <w:drawing>
          <wp:inline distT="0" distB="0" distL="0" distR="0" wp14:anchorId="47BAD872" wp14:editId="6E437CFA">
            <wp:extent cx="4876800" cy="1590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45" cy="159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14D4" w14:textId="77777777" w:rsidR="00D76E8C" w:rsidRDefault="00D76E8C" w:rsidP="001D0E75">
      <w:pPr>
        <w:jc w:val="center"/>
        <w:rPr>
          <w:b/>
          <w:sz w:val="40"/>
          <w:szCs w:val="40"/>
        </w:rPr>
      </w:pPr>
    </w:p>
    <w:p w14:paraId="01B6EBBE" w14:textId="793C0A6C" w:rsidR="00D76E8C" w:rsidRPr="00091468" w:rsidRDefault="00F72F10" w:rsidP="007A05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D76E8C" w:rsidRPr="00091468">
        <w:rPr>
          <w:b/>
          <w:sz w:val="36"/>
          <w:szCs w:val="36"/>
        </w:rPr>
        <w:t xml:space="preserve">GM </w:t>
      </w:r>
      <w:r>
        <w:rPr>
          <w:b/>
          <w:sz w:val="36"/>
          <w:szCs w:val="36"/>
        </w:rPr>
        <w:t>08/05/2026</w:t>
      </w:r>
    </w:p>
    <w:p w14:paraId="552B14DC" w14:textId="77777777" w:rsidR="00FD0B15" w:rsidRPr="00091468" w:rsidRDefault="00FA5301" w:rsidP="00FD0B15">
      <w:pPr>
        <w:jc w:val="center"/>
        <w:rPr>
          <w:b/>
          <w:sz w:val="36"/>
          <w:szCs w:val="36"/>
        </w:rPr>
      </w:pPr>
      <w:r w:rsidRPr="00091468">
        <w:rPr>
          <w:b/>
          <w:sz w:val="36"/>
          <w:szCs w:val="36"/>
        </w:rPr>
        <w:t>Minutes</w:t>
      </w:r>
    </w:p>
    <w:p w14:paraId="57E675BB" w14:textId="2F7F9005" w:rsidR="00F72F10" w:rsidRDefault="00FA5301" w:rsidP="00FD0B15">
      <w:pPr>
        <w:rPr>
          <w:bCs/>
          <w:sz w:val="28"/>
          <w:szCs w:val="28"/>
        </w:rPr>
      </w:pPr>
      <w:r w:rsidRPr="006A7489">
        <w:rPr>
          <w:bCs/>
          <w:sz w:val="28"/>
          <w:szCs w:val="28"/>
        </w:rPr>
        <w:t xml:space="preserve">Present: Eoin Kelly, </w:t>
      </w:r>
      <w:r w:rsidR="001B7A44">
        <w:rPr>
          <w:bCs/>
          <w:sz w:val="28"/>
          <w:szCs w:val="28"/>
        </w:rPr>
        <w:t xml:space="preserve">Philip Shaw, </w:t>
      </w:r>
      <w:r w:rsidR="00B92D92">
        <w:rPr>
          <w:bCs/>
          <w:sz w:val="28"/>
          <w:szCs w:val="28"/>
        </w:rPr>
        <w:t xml:space="preserve">Scott McGowan, </w:t>
      </w:r>
      <w:r w:rsidR="00845DE0">
        <w:rPr>
          <w:bCs/>
          <w:sz w:val="28"/>
          <w:szCs w:val="28"/>
        </w:rPr>
        <w:t xml:space="preserve">John Fitzgerald, Siraj Ahmad, </w:t>
      </w:r>
      <w:r w:rsidR="007C2852">
        <w:rPr>
          <w:bCs/>
          <w:sz w:val="28"/>
          <w:szCs w:val="28"/>
        </w:rPr>
        <w:t>Oonagh Cunningham</w:t>
      </w:r>
    </w:p>
    <w:p w14:paraId="6B51B12A" w14:textId="0A85EC2D" w:rsidR="00EE5D1F" w:rsidRPr="006A7489" w:rsidRDefault="00EE5D1F" w:rsidP="00FD0B15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Apologies: </w:t>
      </w:r>
      <w:r w:rsidR="007C2852">
        <w:rPr>
          <w:bCs/>
          <w:sz w:val="28"/>
          <w:szCs w:val="28"/>
        </w:rPr>
        <w:t xml:space="preserve">Andrew </w:t>
      </w:r>
      <w:r w:rsidR="00FD5A7D">
        <w:rPr>
          <w:bCs/>
          <w:sz w:val="28"/>
          <w:szCs w:val="28"/>
        </w:rPr>
        <w:t xml:space="preserve">Long, Fiona Sorensen, </w:t>
      </w:r>
      <w:r w:rsidR="00BF09E1">
        <w:rPr>
          <w:bCs/>
          <w:sz w:val="28"/>
          <w:szCs w:val="28"/>
        </w:rPr>
        <w:t>Amelia O’Connor, Christine McHahon</w:t>
      </w:r>
      <w:r w:rsidR="00AA3297">
        <w:rPr>
          <w:bCs/>
          <w:sz w:val="28"/>
          <w:szCs w:val="28"/>
        </w:rPr>
        <w:t>l.</w:t>
      </w:r>
    </w:p>
    <w:p w14:paraId="7ECB1762" w14:textId="77777777" w:rsidR="00FA5301" w:rsidRDefault="00FA5301" w:rsidP="007E65E8">
      <w:pPr>
        <w:rPr>
          <w:bCs/>
          <w:sz w:val="28"/>
          <w:szCs w:val="28"/>
        </w:rPr>
      </w:pPr>
    </w:p>
    <w:p w14:paraId="631A4F5C" w14:textId="635CF96F" w:rsidR="00C80472" w:rsidRDefault="00C80472" w:rsidP="007E6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2400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Minutes of last AGM were read</w:t>
      </w:r>
      <w:r w:rsidR="00A80DA5">
        <w:rPr>
          <w:bCs/>
          <w:sz w:val="28"/>
          <w:szCs w:val="28"/>
        </w:rPr>
        <w:t xml:space="preserve"> out</w:t>
      </w:r>
      <w:r>
        <w:rPr>
          <w:bCs/>
          <w:sz w:val="28"/>
          <w:szCs w:val="28"/>
        </w:rPr>
        <w:t xml:space="preserve"> by Philip</w:t>
      </w:r>
      <w:r w:rsidR="00B31250">
        <w:rPr>
          <w:bCs/>
          <w:sz w:val="28"/>
          <w:szCs w:val="28"/>
        </w:rPr>
        <w:t xml:space="preserve"> – no actions arising.</w:t>
      </w:r>
    </w:p>
    <w:p w14:paraId="1A0E0BD5" w14:textId="77777777" w:rsidR="00B31250" w:rsidRDefault="00B31250" w:rsidP="007E65E8">
      <w:pPr>
        <w:rPr>
          <w:bCs/>
          <w:sz w:val="28"/>
          <w:szCs w:val="28"/>
        </w:rPr>
      </w:pPr>
    </w:p>
    <w:p w14:paraId="4BEA1FC2" w14:textId="0E7DB4FA" w:rsidR="00424001" w:rsidRDefault="00B31250" w:rsidP="004240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 Financial Report</w:t>
      </w:r>
      <w:r w:rsidR="00A80DA5">
        <w:rPr>
          <w:bCs/>
          <w:sz w:val="28"/>
          <w:szCs w:val="28"/>
        </w:rPr>
        <w:t xml:space="preserve">. Scott </w:t>
      </w:r>
      <w:r w:rsidR="00CB0FE9">
        <w:rPr>
          <w:bCs/>
          <w:sz w:val="28"/>
          <w:szCs w:val="28"/>
        </w:rPr>
        <w:t xml:space="preserve">delivered the Statement of Account for 2025 and noted the </w:t>
      </w:r>
      <w:r w:rsidR="00424001">
        <w:rPr>
          <w:bCs/>
          <w:sz w:val="28"/>
          <w:szCs w:val="28"/>
        </w:rPr>
        <w:t xml:space="preserve">   </w:t>
      </w:r>
      <w:r w:rsidR="00194014">
        <w:rPr>
          <w:bCs/>
          <w:sz w:val="28"/>
          <w:szCs w:val="28"/>
        </w:rPr>
        <w:t>p</w:t>
      </w:r>
      <w:r w:rsidR="00250EFC">
        <w:rPr>
          <w:bCs/>
          <w:sz w:val="28"/>
          <w:szCs w:val="28"/>
        </w:rPr>
        <w:t xml:space="preserve">ositive impact of the lower hall hire costs for </w:t>
      </w:r>
      <w:r w:rsidR="00345C59">
        <w:rPr>
          <w:bCs/>
          <w:sz w:val="28"/>
          <w:szCs w:val="28"/>
        </w:rPr>
        <w:t xml:space="preserve">the </w:t>
      </w:r>
      <w:r w:rsidR="00250EFC">
        <w:rPr>
          <w:bCs/>
          <w:sz w:val="28"/>
          <w:szCs w:val="28"/>
        </w:rPr>
        <w:t>Ballincollig</w:t>
      </w:r>
      <w:r w:rsidR="00345C59">
        <w:rPr>
          <w:bCs/>
          <w:sz w:val="28"/>
          <w:szCs w:val="28"/>
        </w:rPr>
        <w:t xml:space="preserve"> Community Centre compared to Knocknaheeny. Against that the Club is not in receipt of fundraising </w:t>
      </w:r>
      <w:r w:rsidR="008626BD">
        <w:rPr>
          <w:bCs/>
          <w:sz w:val="28"/>
          <w:szCs w:val="28"/>
        </w:rPr>
        <w:t xml:space="preserve">revenue which traditionally would have brought in </w:t>
      </w:r>
      <w:r w:rsidR="00424001">
        <w:rPr>
          <w:bCs/>
          <w:sz w:val="28"/>
          <w:szCs w:val="28"/>
        </w:rPr>
        <w:t>close to €2,000 annually.</w:t>
      </w:r>
    </w:p>
    <w:p w14:paraId="4A3E8380" w14:textId="77777777" w:rsidR="00424001" w:rsidRDefault="00424001" w:rsidP="007E65E8">
      <w:pPr>
        <w:rPr>
          <w:bCs/>
          <w:sz w:val="28"/>
          <w:szCs w:val="28"/>
        </w:rPr>
      </w:pPr>
    </w:p>
    <w:p w14:paraId="24E52ABD" w14:textId="57C0D984" w:rsidR="00B31250" w:rsidRDefault="00250EFC" w:rsidP="007E6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94014">
        <w:rPr>
          <w:bCs/>
          <w:sz w:val="28"/>
          <w:szCs w:val="28"/>
        </w:rPr>
        <w:t xml:space="preserve">3. </w:t>
      </w:r>
      <w:r w:rsidR="00114B65">
        <w:rPr>
          <w:bCs/>
          <w:sz w:val="28"/>
          <w:szCs w:val="28"/>
        </w:rPr>
        <w:t xml:space="preserve">Chair’s Report. Philip reviewed </w:t>
      </w:r>
      <w:r w:rsidR="00845F09">
        <w:rPr>
          <w:bCs/>
          <w:sz w:val="28"/>
          <w:szCs w:val="28"/>
        </w:rPr>
        <w:t xml:space="preserve">both the performance of players during the season gone by and </w:t>
      </w:r>
      <w:r w:rsidR="00114B65">
        <w:rPr>
          <w:bCs/>
          <w:sz w:val="28"/>
          <w:szCs w:val="28"/>
        </w:rPr>
        <w:t>the growth in membership in the last 12 months – up to 65 from 36.</w:t>
      </w:r>
      <w:r w:rsidR="002569C1">
        <w:rPr>
          <w:bCs/>
          <w:sz w:val="28"/>
          <w:szCs w:val="28"/>
        </w:rPr>
        <w:t xml:space="preserve"> This has led to a need for extra training sessions or additional space</w:t>
      </w:r>
      <w:r w:rsidR="00814C55">
        <w:rPr>
          <w:bCs/>
          <w:sz w:val="28"/>
          <w:szCs w:val="28"/>
        </w:rPr>
        <w:t xml:space="preserve">, which the Club is investigating. Currently a request has been </w:t>
      </w:r>
      <w:r w:rsidR="00AE1FD7">
        <w:rPr>
          <w:bCs/>
          <w:sz w:val="28"/>
          <w:szCs w:val="28"/>
        </w:rPr>
        <w:t>submitted to the Community Centre manager for an additional Sunday</w:t>
      </w:r>
      <w:r w:rsidR="00E97FEC">
        <w:rPr>
          <w:bCs/>
          <w:sz w:val="28"/>
          <w:szCs w:val="28"/>
        </w:rPr>
        <w:t xml:space="preserve"> session and </w:t>
      </w:r>
      <w:r w:rsidR="00BD115C">
        <w:rPr>
          <w:bCs/>
          <w:sz w:val="28"/>
          <w:szCs w:val="28"/>
        </w:rPr>
        <w:t xml:space="preserve">the </w:t>
      </w:r>
      <w:r w:rsidR="00E97FEC">
        <w:rPr>
          <w:bCs/>
          <w:sz w:val="28"/>
          <w:szCs w:val="28"/>
        </w:rPr>
        <w:t>hall in Horizon’s Sports Centre, Montenotte</w:t>
      </w:r>
      <w:r w:rsidR="00BD115C">
        <w:rPr>
          <w:bCs/>
          <w:sz w:val="28"/>
          <w:szCs w:val="28"/>
        </w:rPr>
        <w:t>,</w:t>
      </w:r>
      <w:r w:rsidR="00E97FEC">
        <w:rPr>
          <w:bCs/>
          <w:sz w:val="28"/>
          <w:szCs w:val="28"/>
        </w:rPr>
        <w:t xml:space="preserve"> is available for a Thursday night</w:t>
      </w:r>
      <w:r w:rsidR="00BD115C">
        <w:rPr>
          <w:bCs/>
          <w:sz w:val="28"/>
          <w:szCs w:val="28"/>
        </w:rPr>
        <w:t xml:space="preserve">. Members have been </w:t>
      </w:r>
      <w:r w:rsidR="002F3D3D">
        <w:rPr>
          <w:bCs/>
          <w:sz w:val="28"/>
          <w:szCs w:val="28"/>
        </w:rPr>
        <w:t>consulted for their preferences. The Committee will continue to work on these options.</w:t>
      </w:r>
    </w:p>
    <w:p w14:paraId="5E60616E" w14:textId="77777777" w:rsidR="00BF2B02" w:rsidRDefault="00BF2B02" w:rsidP="007E65E8">
      <w:pPr>
        <w:rPr>
          <w:bCs/>
          <w:sz w:val="28"/>
          <w:szCs w:val="28"/>
        </w:rPr>
      </w:pPr>
    </w:p>
    <w:p w14:paraId="73160D79" w14:textId="60DB9E67" w:rsidR="00BF2B02" w:rsidRDefault="00BF2B02" w:rsidP="007E6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Mixed Ability Update. Eoin briefed the meeting on the accreditation process with MASI</w:t>
      </w:r>
      <w:r w:rsidR="00D822B8">
        <w:rPr>
          <w:bCs/>
          <w:sz w:val="28"/>
          <w:szCs w:val="28"/>
        </w:rPr>
        <w:t xml:space="preserve">/IMAS. </w:t>
      </w:r>
      <w:r w:rsidR="003A5EA1">
        <w:rPr>
          <w:bCs/>
          <w:sz w:val="28"/>
          <w:szCs w:val="28"/>
        </w:rPr>
        <w:t>Following the launch of Mixed Ability Sports Cork</w:t>
      </w:r>
      <w:r w:rsidR="00A86974">
        <w:rPr>
          <w:bCs/>
          <w:sz w:val="28"/>
          <w:szCs w:val="28"/>
        </w:rPr>
        <w:t>, t</w:t>
      </w:r>
      <w:r w:rsidR="00D822B8">
        <w:rPr>
          <w:bCs/>
          <w:sz w:val="28"/>
          <w:szCs w:val="28"/>
        </w:rPr>
        <w:t xml:space="preserve">he recent trip to Bradford did not reveal much </w:t>
      </w:r>
      <w:r w:rsidR="003A5EA1">
        <w:rPr>
          <w:bCs/>
          <w:sz w:val="28"/>
          <w:szCs w:val="28"/>
        </w:rPr>
        <w:t>as it was aimed at clubs just setting out on the mixed ability journey while our Club has reached that destination  pretty much. Eoin po</w:t>
      </w:r>
      <w:r w:rsidR="00A86974">
        <w:rPr>
          <w:bCs/>
          <w:sz w:val="28"/>
          <w:szCs w:val="28"/>
        </w:rPr>
        <w:t xml:space="preserve">inted out that a follow up meeting with MAS Cork is scheduled for next week at which </w:t>
      </w:r>
      <w:r w:rsidR="00723D52">
        <w:rPr>
          <w:bCs/>
          <w:sz w:val="28"/>
          <w:szCs w:val="28"/>
        </w:rPr>
        <w:t xml:space="preserve">he was expecting to get a </w:t>
      </w:r>
      <w:r w:rsidR="00723D52">
        <w:rPr>
          <w:bCs/>
          <w:sz w:val="28"/>
          <w:szCs w:val="28"/>
        </w:rPr>
        <w:lastRenderedPageBreak/>
        <w:t>response to o</w:t>
      </w:r>
      <w:r w:rsidR="00B875CD">
        <w:rPr>
          <w:bCs/>
          <w:sz w:val="28"/>
          <w:szCs w:val="28"/>
        </w:rPr>
        <w:t>ur</w:t>
      </w:r>
      <w:r w:rsidR="00723D52">
        <w:rPr>
          <w:bCs/>
          <w:sz w:val="28"/>
          <w:szCs w:val="28"/>
        </w:rPr>
        <w:t xml:space="preserve"> two needs – additional space and replacement equipment.</w:t>
      </w:r>
      <w:r w:rsidR="00B875CD">
        <w:rPr>
          <w:bCs/>
          <w:sz w:val="28"/>
          <w:szCs w:val="28"/>
        </w:rPr>
        <w:t xml:space="preserve"> Eoin also updated the meeting on both Munster TT and Special Olympics</w:t>
      </w:r>
      <w:r w:rsidR="00E70D6A">
        <w:rPr>
          <w:bCs/>
          <w:sz w:val="28"/>
          <w:szCs w:val="28"/>
        </w:rPr>
        <w:t xml:space="preserve"> activity  -</w:t>
      </w:r>
      <w:r w:rsidR="005F3C9C">
        <w:rPr>
          <w:bCs/>
          <w:sz w:val="28"/>
          <w:szCs w:val="28"/>
        </w:rPr>
        <w:t xml:space="preserve"> </w:t>
      </w:r>
      <w:r w:rsidR="00E70D6A">
        <w:rPr>
          <w:bCs/>
          <w:sz w:val="28"/>
          <w:szCs w:val="28"/>
        </w:rPr>
        <w:t>we have four players currently in training for the SO Ireland Games in June.</w:t>
      </w:r>
    </w:p>
    <w:p w14:paraId="3B4F2E1B" w14:textId="77777777" w:rsidR="00BC4DDC" w:rsidRDefault="00BC4DDC" w:rsidP="007E65E8">
      <w:pPr>
        <w:rPr>
          <w:bCs/>
          <w:sz w:val="28"/>
          <w:szCs w:val="28"/>
        </w:rPr>
      </w:pPr>
    </w:p>
    <w:p w14:paraId="4A34434E" w14:textId="4F59CC46" w:rsidR="00BC4DDC" w:rsidRDefault="00BC4DDC" w:rsidP="007E6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New Committee. The meeting noted the poor attendance at the meeting and the lack of new or additional </w:t>
      </w:r>
      <w:r w:rsidR="00AD4501">
        <w:rPr>
          <w:bCs/>
          <w:sz w:val="28"/>
          <w:szCs w:val="28"/>
        </w:rPr>
        <w:t xml:space="preserve">volunteers to join the Committee for next season. The election of Philip, Scott and Siraj as Chair, Treasurer and Secretary respectively was confirmed. </w:t>
      </w:r>
      <w:r w:rsidR="00A05DA5">
        <w:rPr>
          <w:bCs/>
          <w:sz w:val="28"/>
          <w:szCs w:val="28"/>
        </w:rPr>
        <w:t>John described his successful attempts to recruit new people to the committee of his badminton club. It was agreed that</w:t>
      </w:r>
      <w:r w:rsidR="0072610C">
        <w:rPr>
          <w:bCs/>
          <w:sz w:val="28"/>
          <w:szCs w:val="28"/>
        </w:rPr>
        <w:t xml:space="preserve"> the Committee should adopt a similar approach in order to persuade new Committee m</w:t>
      </w:r>
      <w:r w:rsidR="00EE3498">
        <w:rPr>
          <w:bCs/>
          <w:sz w:val="28"/>
          <w:szCs w:val="28"/>
        </w:rPr>
        <w:t>embers</w:t>
      </w:r>
      <w:r w:rsidR="00893797">
        <w:rPr>
          <w:bCs/>
          <w:sz w:val="28"/>
          <w:szCs w:val="28"/>
        </w:rPr>
        <w:t xml:space="preserve"> or</w:t>
      </w:r>
      <w:r w:rsidR="00EE3498">
        <w:rPr>
          <w:bCs/>
          <w:sz w:val="28"/>
          <w:szCs w:val="28"/>
        </w:rPr>
        <w:t>,</w:t>
      </w:r>
      <w:r w:rsidR="00893797">
        <w:rPr>
          <w:bCs/>
          <w:sz w:val="28"/>
          <w:szCs w:val="28"/>
        </w:rPr>
        <w:t xml:space="preserve"> as Eoin pointed out</w:t>
      </w:r>
      <w:r w:rsidR="00EE3498">
        <w:rPr>
          <w:bCs/>
          <w:sz w:val="28"/>
          <w:szCs w:val="28"/>
        </w:rPr>
        <w:t>,</w:t>
      </w:r>
      <w:r w:rsidR="00893797">
        <w:rPr>
          <w:bCs/>
          <w:sz w:val="28"/>
          <w:szCs w:val="28"/>
        </w:rPr>
        <w:t xml:space="preserve"> people to undertake a number of support activities</w:t>
      </w:r>
      <w:r w:rsidR="00EE3498">
        <w:rPr>
          <w:bCs/>
          <w:sz w:val="28"/>
          <w:szCs w:val="28"/>
        </w:rPr>
        <w:t xml:space="preserve"> for the Club </w:t>
      </w:r>
      <w:r w:rsidR="00BD2620">
        <w:rPr>
          <w:bCs/>
          <w:sz w:val="28"/>
          <w:szCs w:val="28"/>
        </w:rPr>
        <w:t>which did not necessitate Committee membership.</w:t>
      </w:r>
    </w:p>
    <w:p w14:paraId="23AF5737" w14:textId="77777777" w:rsidR="00D7692A" w:rsidRDefault="00D7692A" w:rsidP="007E65E8">
      <w:pPr>
        <w:rPr>
          <w:bCs/>
          <w:sz w:val="28"/>
          <w:szCs w:val="28"/>
        </w:rPr>
      </w:pPr>
    </w:p>
    <w:p w14:paraId="719C5130" w14:textId="60EA45AA" w:rsidR="00D7692A" w:rsidRPr="006A7489" w:rsidRDefault="00D7692A" w:rsidP="007E6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6. AOB. Nil</w:t>
      </w:r>
      <w:r w:rsidR="00F60498">
        <w:rPr>
          <w:bCs/>
          <w:sz w:val="28"/>
          <w:szCs w:val="28"/>
        </w:rPr>
        <w:t>.</w:t>
      </w:r>
    </w:p>
    <w:sectPr w:rsidR="00D7692A" w:rsidRPr="006A7489" w:rsidSect="00954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33B"/>
    <w:multiLevelType w:val="hybridMultilevel"/>
    <w:tmpl w:val="F1888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00B"/>
    <w:multiLevelType w:val="hybridMultilevel"/>
    <w:tmpl w:val="53544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3FDC"/>
    <w:multiLevelType w:val="hybridMultilevel"/>
    <w:tmpl w:val="24AC1E9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F06F3"/>
    <w:multiLevelType w:val="hybridMultilevel"/>
    <w:tmpl w:val="BE987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93C80"/>
    <w:multiLevelType w:val="hybridMultilevel"/>
    <w:tmpl w:val="6FBE5C98"/>
    <w:lvl w:ilvl="0" w:tplc="18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51A6E77"/>
    <w:multiLevelType w:val="hybridMultilevel"/>
    <w:tmpl w:val="2050EE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B4139"/>
    <w:multiLevelType w:val="hybridMultilevel"/>
    <w:tmpl w:val="2C4815D8"/>
    <w:lvl w:ilvl="0" w:tplc="080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7" w15:restartNumberingAfterBreak="0">
    <w:nsid w:val="57F33D26"/>
    <w:multiLevelType w:val="hybridMultilevel"/>
    <w:tmpl w:val="B53E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77A72"/>
    <w:multiLevelType w:val="hybridMultilevel"/>
    <w:tmpl w:val="9294C34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54496"/>
    <w:multiLevelType w:val="hybridMultilevel"/>
    <w:tmpl w:val="73700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03190"/>
    <w:multiLevelType w:val="hybridMultilevel"/>
    <w:tmpl w:val="2FFADED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8761233">
    <w:abstractNumId w:val="7"/>
  </w:num>
  <w:num w:numId="2" w16cid:durableId="386807440">
    <w:abstractNumId w:val="3"/>
  </w:num>
  <w:num w:numId="3" w16cid:durableId="1046953710">
    <w:abstractNumId w:val="10"/>
  </w:num>
  <w:num w:numId="4" w16cid:durableId="421610169">
    <w:abstractNumId w:val="4"/>
  </w:num>
  <w:num w:numId="5" w16cid:durableId="446893079">
    <w:abstractNumId w:val="2"/>
  </w:num>
  <w:num w:numId="6" w16cid:durableId="121190769">
    <w:abstractNumId w:val="8"/>
  </w:num>
  <w:num w:numId="7" w16cid:durableId="1146315522">
    <w:abstractNumId w:val="5"/>
  </w:num>
  <w:num w:numId="8" w16cid:durableId="732313304">
    <w:abstractNumId w:val="1"/>
  </w:num>
  <w:num w:numId="9" w16cid:durableId="1752002071">
    <w:abstractNumId w:val="9"/>
  </w:num>
  <w:num w:numId="10" w16cid:durableId="1345209145">
    <w:abstractNumId w:val="6"/>
  </w:num>
  <w:num w:numId="11" w16cid:durableId="11226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9"/>
    <w:rsid w:val="00004964"/>
    <w:rsid w:val="00011E06"/>
    <w:rsid w:val="0002351C"/>
    <w:rsid w:val="0003554F"/>
    <w:rsid w:val="0004759A"/>
    <w:rsid w:val="00065310"/>
    <w:rsid w:val="00091468"/>
    <w:rsid w:val="00092971"/>
    <w:rsid w:val="000B09F3"/>
    <w:rsid w:val="000B7DC9"/>
    <w:rsid w:val="000C23E0"/>
    <w:rsid w:val="0010521C"/>
    <w:rsid w:val="00113B59"/>
    <w:rsid w:val="00114B65"/>
    <w:rsid w:val="001218C4"/>
    <w:rsid w:val="001439BA"/>
    <w:rsid w:val="00144EAF"/>
    <w:rsid w:val="001525B4"/>
    <w:rsid w:val="0015385E"/>
    <w:rsid w:val="0017032C"/>
    <w:rsid w:val="00171464"/>
    <w:rsid w:val="00194014"/>
    <w:rsid w:val="001A6A5E"/>
    <w:rsid w:val="001B3572"/>
    <w:rsid w:val="001B7A44"/>
    <w:rsid w:val="001C7F38"/>
    <w:rsid w:val="001D0E75"/>
    <w:rsid w:val="001F185A"/>
    <w:rsid w:val="001F7822"/>
    <w:rsid w:val="00242388"/>
    <w:rsid w:val="002453DA"/>
    <w:rsid w:val="00250885"/>
    <w:rsid w:val="00250EFC"/>
    <w:rsid w:val="002569C1"/>
    <w:rsid w:val="002B6206"/>
    <w:rsid w:val="002C12F6"/>
    <w:rsid w:val="002C73CF"/>
    <w:rsid w:val="002E03ED"/>
    <w:rsid w:val="002E23F7"/>
    <w:rsid w:val="002F3D3D"/>
    <w:rsid w:val="002F49E1"/>
    <w:rsid w:val="0030585B"/>
    <w:rsid w:val="003402B8"/>
    <w:rsid w:val="00345C59"/>
    <w:rsid w:val="00352425"/>
    <w:rsid w:val="003547C2"/>
    <w:rsid w:val="00355B97"/>
    <w:rsid w:val="00355D1F"/>
    <w:rsid w:val="003A10AD"/>
    <w:rsid w:val="003A5EA1"/>
    <w:rsid w:val="003C6322"/>
    <w:rsid w:val="003F0E5C"/>
    <w:rsid w:val="004108C4"/>
    <w:rsid w:val="00424001"/>
    <w:rsid w:val="00424126"/>
    <w:rsid w:val="004470BF"/>
    <w:rsid w:val="00452C12"/>
    <w:rsid w:val="00463408"/>
    <w:rsid w:val="00482796"/>
    <w:rsid w:val="0048319D"/>
    <w:rsid w:val="004A4D12"/>
    <w:rsid w:val="004B01A6"/>
    <w:rsid w:val="004B02B9"/>
    <w:rsid w:val="004B51AB"/>
    <w:rsid w:val="004D36E0"/>
    <w:rsid w:val="004F3362"/>
    <w:rsid w:val="005226CA"/>
    <w:rsid w:val="00533C6F"/>
    <w:rsid w:val="00543E17"/>
    <w:rsid w:val="00545405"/>
    <w:rsid w:val="00562978"/>
    <w:rsid w:val="00565898"/>
    <w:rsid w:val="00566F97"/>
    <w:rsid w:val="00576DE4"/>
    <w:rsid w:val="00582618"/>
    <w:rsid w:val="005A7F41"/>
    <w:rsid w:val="005B1270"/>
    <w:rsid w:val="005B35EF"/>
    <w:rsid w:val="005C3E93"/>
    <w:rsid w:val="005C48CA"/>
    <w:rsid w:val="005D6400"/>
    <w:rsid w:val="005E2C4D"/>
    <w:rsid w:val="005F3C9C"/>
    <w:rsid w:val="006147FF"/>
    <w:rsid w:val="00616CE7"/>
    <w:rsid w:val="00640B1E"/>
    <w:rsid w:val="00674E4B"/>
    <w:rsid w:val="00674F3E"/>
    <w:rsid w:val="006878C4"/>
    <w:rsid w:val="006A0EF4"/>
    <w:rsid w:val="006A7489"/>
    <w:rsid w:val="006D1579"/>
    <w:rsid w:val="00707D70"/>
    <w:rsid w:val="00715A43"/>
    <w:rsid w:val="00723D52"/>
    <w:rsid w:val="0072610C"/>
    <w:rsid w:val="00732A4A"/>
    <w:rsid w:val="00753E98"/>
    <w:rsid w:val="007573D9"/>
    <w:rsid w:val="007630F5"/>
    <w:rsid w:val="007870A3"/>
    <w:rsid w:val="00792CCD"/>
    <w:rsid w:val="007A056A"/>
    <w:rsid w:val="007A2850"/>
    <w:rsid w:val="007A6B7F"/>
    <w:rsid w:val="007B6050"/>
    <w:rsid w:val="007C2852"/>
    <w:rsid w:val="007D3ADA"/>
    <w:rsid w:val="007E2950"/>
    <w:rsid w:val="007E46D7"/>
    <w:rsid w:val="007E65E8"/>
    <w:rsid w:val="00804AFF"/>
    <w:rsid w:val="00805086"/>
    <w:rsid w:val="00814C55"/>
    <w:rsid w:val="0082508C"/>
    <w:rsid w:val="00845DE0"/>
    <w:rsid w:val="00845F09"/>
    <w:rsid w:val="00851814"/>
    <w:rsid w:val="008626BD"/>
    <w:rsid w:val="008815D8"/>
    <w:rsid w:val="00893797"/>
    <w:rsid w:val="008C0BBF"/>
    <w:rsid w:val="008D5D51"/>
    <w:rsid w:val="008D63D6"/>
    <w:rsid w:val="008D7647"/>
    <w:rsid w:val="008D7F79"/>
    <w:rsid w:val="008E1F30"/>
    <w:rsid w:val="00903F17"/>
    <w:rsid w:val="0090746B"/>
    <w:rsid w:val="009239BE"/>
    <w:rsid w:val="009253AB"/>
    <w:rsid w:val="0092625A"/>
    <w:rsid w:val="00954449"/>
    <w:rsid w:val="00964EEB"/>
    <w:rsid w:val="00973DF4"/>
    <w:rsid w:val="00977C37"/>
    <w:rsid w:val="00994488"/>
    <w:rsid w:val="009B2317"/>
    <w:rsid w:val="009C1BAA"/>
    <w:rsid w:val="009D3294"/>
    <w:rsid w:val="00A05DA5"/>
    <w:rsid w:val="00A17D8F"/>
    <w:rsid w:val="00A23C54"/>
    <w:rsid w:val="00A413BF"/>
    <w:rsid w:val="00A4534F"/>
    <w:rsid w:val="00A6035A"/>
    <w:rsid w:val="00A6163C"/>
    <w:rsid w:val="00A7727A"/>
    <w:rsid w:val="00A80DA5"/>
    <w:rsid w:val="00A86974"/>
    <w:rsid w:val="00A97514"/>
    <w:rsid w:val="00AA3297"/>
    <w:rsid w:val="00AB5886"/>
    <w:rsid w:val="00AB751D"/>
    <w:rsid w:val="00AC03F7"/>
    <w:rsid w:val="00AC4412"/>
    <w:rsid w:val="00AC66D4"/>
    <w:rsid w:val="00AD4501"/>
    <w:rsid w:val="00AE1FD7"/>
    <w:rsid w:val="00B31250"/>
    <w:rsid w:val="00B37624"/>
    <w:rsid w:val="00B41118"/>
    <w:rsid w:val="00B53CBF"/>
    <w:rsid w:val="00B637A0"/>
    <w:rsid w:val="00B64131"/>
    <w:rsid w:val="00B875CD"/>
    <w:rsid w:val="00B911BE"/>
    <w:rsid w:val="00B92D92"/>
    <w:rsid w:val="00BA0305"/>
    <w:rsid w:val="00BB22F9"/>
    <w:rsid w:val="00BB34F1"/>
    <w:rsid w:val="00BB4CBD"/>
    <w:rsid w:val="00BC2FB1"/>
    <w:rsid w:val="00BC4D50"/>
    <w:rsid w:val="00BC4DDC"/>
    <w:rsid w:val="00BD115C"/>
    <w:rsid w:val="00BD2620"/>
    <w:rsid w:val="00BD62A3"/>
    <w:rsid w:val="00BE21B0"/>
    <w:rsid w:val="00BF09E1"/>
    <w:rsid w:val="00BF2B02"/>
    <w:rsid w:val="00BF5A9E"/>
    <w:rsid w:val="00C21EA5"/>
    <w:rsid w:val="00C30EAC"/>
    <w:rsid w:val="00C45FD0"/>
    <w:rsid w:val="00C53722"/>
    <w:rsid w:val="00C80472"/>
    <w:rsid w:val="00C82AB6"/>
    <w:rsid w:val="00CA4793"/>
    <w:rsid w:val="00CB0FE9"/>
    <w:rsid w:val="00CC01E5"/>
    <w:rsid w:val="00CC057D"/>
    <w:rsid w:val="00CD6C4D"/>
    <w:rsid w:val="00CE7A87"/>
    <w:rsid w:val="00CF35A8"/>
    <w:rsid w:val="00D04322"/>
    <w:rsid w:val="00D104E6"/>
    <w:rsid w:val="00D11BA3"/>
    <w:rsid w:val="00D13AF2"/>
    <w:rsid w:val="00D33FD5"/>
    <w:rsid w:val="00D40CCE"/>
    <w:rsid w:val="00D47816"/>
    <w:rsid w:val="00D57D9E"/>
    <w:rsid w:val="00D63888"/>
    <w:rsid w:val="00D7692A"/>
    <w:rsid w:val="00D76E8C"/>
    <w:rsid w:val="00D822B8"/>
    <w:rsid w:val="00D83E2A"/>
    <w:rsid w:val="00DA0F34"/>
    <w:rsid w:val="00DA1A72"/>
    <w:rsid w:val="00DA5C40"/>
    <w:rsid w:val="00DB328B"/>
    <w:rsid w:val="00DC7296"/>
    <w:rsid w:val="00DE0E16"/>
    <w:rsid w:val="00DE3BA3"/>
    <w:rsid w:val="00DF0E75"/>
    <w:rsid w:val="00E013FB"/>
    <w:rsid w:val="00E23AE0"/>
    <w:rsid w:val="00E37E8E"/>
    <w:rsid w:val="00E54195"/>
    <w:rsid w:val="00E70D6A"/>
    <w:rsid w:val="00E75E1A"/>
    <w:rsid w:val="00E969BF"/>
    <w:rsid w:val="00E97FEC"/>
    <w:rsid w:val="00EB0AE4"/>
    <w:rsid w:val="00EC13D1"/>
    <w:rsid w:val="00ED6E6B"/>
    <w:rsid w:val="00EE3498"/>
    <w:rsid w:val="00EE4120"/>
    <w:rsid w:val="00EE5D1F"/>
    <w:rsid w:val="00F002A6"/>
    <w:rsid w:val="00F15629"/>
    <w:rsid w:val="00F45D48"/>
    <w:rsid w:val="00F60498"/>
    <w:rsid w:val="00F72F10"/>
    <w:rsid w:val="00F86C9B"/>
    <w:rsid w:val="00F915DE"/>
    <w:rsid w:val="00FA5301"/>
    <w:rsid w:val="00FB5564"/>
    <w:rsid w:val="00FD0B15"/>
    <w:rsid w:val="00FD5A7D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59F0"/>
  <w15:docId w15:val="{D0D2C8AE-63F2-4BAA-AC7D-44B4093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3</dc:creator>
  <cp:lastModifiedBy>eoin kelly</cp:lastModifiedBy>
  <cp:revision>2</cp:revision>
  <cp:lastPrinted>2025-08-26T19:41:00Z</cp:lastPrinted>
  <dcterms:created xsi:type="dcterms:W3CDTF">2026-05-06T09:43:00Z</dcterms:created>
  <dcterms:modified xsi:type="dcterms:W3CDTF">2026-05-06T09:43:00Z</dcterms:modified>
</cp:coreProperties>
</file>